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/>
        <w:jc w:val="left"/>
        <w:rPr>
          <w:rFonts w:hint="eastAsia" w:eastAsia="宋体"/>
          <w:b/>
          <w:sz w:val="24"/>
          <w:lang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4</w:t>
      </w:r>
    </w:p>
    <w:p>
      <w:pPr>
        <w:snapToGrid w:val="0"/>
        <w:spacing w:before="156" w:beforeLines="50"/>
        <w:jc w:val="center"/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非定向高校参赛须知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CIFST-首届国家乳业技术创新中心创新大赛所有非定向高校仅面向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CIFST单位会员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开放，如需申请，可扫描下方二维码。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0" w:firstLineChars="0"/>
        <w:jc w:val="center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 w:bidi="ar-SA"/>
        </w:rPr>
        <w:drawing>
          <wp:inline distT="0" distB="0" distL="114300" distR="114300">
            <wp:extent cx="1853565" cy="1834515"/>
            <wp:effectExtent l="0" t="0" r="3810" b="3810"/>
            <wp:docPr id="2" name="图片 2" descr="3476560548dca2c2030323a720d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476560548dca2c2030323a720d1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183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所有参加“CIFST-首届国家乳业技术创新中心创新大赛”的非定向高校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须按照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大赛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规则的具体要求，坚持公开、公平、公正的原则，如期开展活动。并完成以下工作：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1）宣传大赛，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大赛负责老师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须通过网站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学校/学院官网、微信公众号）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、校园出版物、海报等形式对比赛进行推广，吸引更多学生参加；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2）协助大赛组委会代表或自行组织在高校开展宣讲活动；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3）保证按期提交计划书方案，并且不少于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4）按照如下有关要求向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主办方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提供相关资料：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①活动照片（校园海报、横幅、报名、初评工作会议等）；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②活动过程素材收集反馈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③活动总结（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000字，包括综合情况、典型事例、经验体会、存在问题及建议）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  <w:r>
        <w:rPr>
          <w:rFonts w:hint="eastAsia"/>
          <w:b w:val="0"/>
          <w:bCs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t>CIFST-首届国家乳业技术创新中心创新大赛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非定向高校申请表</w:t>
      </w:r>
    </w:p>
    <w:tbl>
      <w:tblPr>
        <w:tblStyle w:val="3"/>
        <w:tblW w:w="90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2"/>
        <w:gridCol w:w="2492"/>
        <w:gridCol w:w="1108"/>
        <w:gridCol w:w="29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学校</w:t>
            </w:r>
            <w:r>
              <w:rPr>
                <w:rFonts w:hint="eastAsia"/>
                <w:sz w:val="30"/>
                <w:szCs w:val="30"/>
                <w:lang w:eastAsia="zh-CN"/>
              </w:rPr>
              <w:t>及学院</w:t>
            </w:r>
            <w:r>
              <w:rPr>
                <w:rFonts w:hint="eastAsia"/>
                <w:sz w:val="30"/>
                <w:szCs w:val="30"/>
              </w:rPr>
              <w:t>名称</w:t>
            </w:r>
          </w:p>
          <w:p>
            <w:pPr>
              <w:spacing w:line="32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（盖</w:t>
            </w:r>
            <w:r>
              <w:rPr>
                <w:rFonts w:hint="eastAsia"/>
                <w:sz w:val="30"/>
                <w:szCs w:val="30"/>
                <w:lang w:eastAsia="zh-CN"/>
              </w:rPr>
              <w:t>学院</w:t>
            </w:r>
            <w:r>
              <w:rPr>
                <w:rFonts w:hint="eastAsia"/>
                <w:sz w:val="30"/>
                <w:szCs w:val="30"/>
              </w:rPr>
              <w:t>章）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宋体" w:cs="Times New Roman"/>
                <w:sz w:val="30"/>
                <w:szCs w:val="30"/>
                <w:lang w:eastAsia="zh-CN"/>
              </w:rPr>
              <w:t>会员</w:t>
            </w: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编号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负责人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联络人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通讯地址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邮编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联络人</w:t>
            </w: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–ma</w:t>
            </w:r>
            <w:r>
              <w:rPr>
                <w:sz w:val="30"/>
                <w:szCs w:val="30"/>
              </w:rPr>
              <w:t>il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联络人</w:t>
            </w:r>
            <w:r>
              <w:rPr>
                <w:rFonts w:hint="eastAsia"/>
                <w:sz w:val="30"/>
                <w:szCs w:val="30"/>
              </w:rPr>
              <w:t>手机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909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工作基础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b/>
                <w:sz w:val="30"/>
                <w:szCs w:val="30"/>
                <w:lang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>请逐项按照实际情况填写，每项数字100-500字</w:t>
            </w:r>
            <w:r>
              <w:rPr>
                <w:rFonts w:hint="eastAsia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理由和必要性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宋体"/>
                <w:b/>
                <w:kern w:val="2"/>
                <w:sz w:val="30"/>
                <w:szCs w:val="30"/>
                <w:lang w:val="en-US" w:eastAsia="zh-CN" w:bidi="ar-SA"/>
              </w:rPr>
              <w:t>组织实施条件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2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相关经验</w:t>
            </w:r>
          </w:p>
        </w:tc>
        <w:tc>
          <w:tcPr>
            <w:tcW w:w="657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</w:tbl>
    <w:p>
      <w:pPr>
        <w:snapToGrid w:val="0"/>
        <w:spacing w:line="400" w:lineRule="exact"/>
        <w:jc w:val="left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注：请提交word版本和盖章后的扫描件，电子版发送至大赛组委会指定邮箱（luo_cifst@163.com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ZDU5ZWUwYzZjOWNkYmI2OTc4MTk2NzYyNGQxODQifQ=="/>
  </w:docVars>
  <w:rsids>
    <w:rsidRoot w:val="00000000"/>
    <w:rsid w:val="0BCB0FBA"/>
    <w:rsid w:val="243D102D"/>
    <w:rsid w:val="4C066EC9"/>
    <w:rsid w:val="738A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481</Words>
  <Characters>534</Characters>
  <Lines>0</Lines>
  <Paragraphs>0</Paragraphs>
  <TotalTime>1</TotalTime>
  <ScaleCrop>false</ScaleCrop>
  <LinksUpToDate>false</LinksUpToDate>
  <CharactersWithSpaces>534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2023-05-26T16:50:00Z</dcterms:created>
  <dc:creator>Admin</dc:creator>
  <cp:lastModifiedBy>莫英杰</cp:lastModifiedBy>
  <dcterms:modified xsi:type="dcterms:W3CDTF">2023-05-29T07:43:16Z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EAD5E40A5F6E45DA80D2B158D9350613_12</vt:lpwstr>
  </property>
</Properties>
</file>